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64"/>
          <w:szCs w:val="64"/>
          <w:rtl w:val="0"/>
        </w:rPr>
      </w:pPr>
      <w:r>
        <w:rPr>
          <w:b w:val="1"/>
          <w:bCs w:val="1"/>
          <w:color w:val="373737"/>
          <w:sz w:val="64"/>
          <w:szCs w:val="6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1073818</wp:posOffset>
            </wp:positionH>
            <wp:positionV relativeFrom="page">
              <wp:posOffset>0</wp:posOffset>
            </wp:positionV>
            <wp:extent cx="3783264" cy="18953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cu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64" cy="1895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44"/>
          <w:szCs w:val="44"/>
          <w:rtl w:val="0"/>
        </w:rPr>
      </w:pPr>
      <w:r>
        <w:rPr>
          <w:b w:val="1"/>
          <w:bCs w:val="1"/>
          <w:color w:val="373737"/>
          <w:sz w:val="44"/>
          <w:szCs w:val="44"/>
          <w:rtl w:val="0"/>
          <w:lang w:val="fr-FR"/>
        </w:rPr>
        <w:t>COMPE</w:t>
      </w:r>
      <w:r>
        <w:rPr>
          <w:b w:val="1"/>
          <w:bCs w:val="1"/>
          <w:color w:val="373737"/>
          <w:sz w:val="44"/>
          <w:szCs w:val="44"/>
          <w:rtl w:val="0"/>
          <w:lang w:val="en-US"/>
        </w:rPr>
        <w:t>TI</w:t>
      </w:r>
      <w:r>
        <w:rPr>
          <w:b w:val="1"/>
          <w:bCs w:val="1"/>
          <w:color w:val="373737"/>
          <w:sz w:val="44"/>
          <w:szCs w:val="44"/>
          <w:rtl w:val="0"/>
          <w:lang w:val="en-US"/>
        </w:rPr>
        <w:t>TION RULES</w:t>
      </w:r>
    </w:p>
    <w:p>
      <w:pPr>
        <w:pStyle w:val="Default"/>
        <w:bidi w:val="0"/>
        <w:ind w:left="0" w:right="0" w:firstLine="0"/>
        <w:jc w:val="center"/>
        <w:rPr>
          <w:color w:val="373737"/>
          <w:sz w:val="48"/>
          <w:szCs w:val="4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  <w:r>
        <w:rPr>
          <w:rFonts w:ascii="Arial" w:hAnsi="Arial"/>
          <w:color w:val="373737"/>
          <w:sz w:val="40"/>
          <w:szCs w:val="40"/>
          <w:rtl w:val="0"/>
          <w:lang w:val="en-US"/>
        </w:rPr>
        <w:t>All entries must be registered at</w:t>
      </w:r>
      <w:r>
        <w:rPr>
          <w:rFonts w:ascii="Helvetica" w:hAnsi="Helvetica"/>
          <w:color w:val="373737"/>
          <w:sz w:val="30"/>
          <w:szCs w:val="30"/>
          <w:rtl w:val="0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color w:val="fe6c00"/>
          <w:sz w:val="40"/>
          <w:szCs w:val="4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fe6c00"/>
          <w:sz w:val="40"/>
          <w:szCs w:val="40"/>
          <w:rtl w:val="0"/>
        </w:rPr>
        <w:instrText xml:space="preserve"> HYPERLINK "http://www.printcompetition.com/"</w:instrText>
      </w:r>
      <w:r>
        <w:rPr>
          <w:rStyle w:val="Hyperlink.0"/>
          <w:rFonts w:ascii="Arial" w:cs="Arial" w:hAnsi="Arial" w:eastAsia="Arial"/>
          <w:b w:val="1"/>
          <w:bCs w:val="1"/>
          <w:color w:val="fe6c00"/>
          <w:sz w:val="40"/>
          <w:szCs w:val="40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fe6c00"/>
          <w:sz w:val="40"/>
          <w:szCs w:val="40"/>
          <w:rtl w:val="0"/>
          <w:lang w:val="it-IT"/>
        </w:rPr>
        <w:t>www.printcompetition.com</w:t>
      </w:r>
      <w:r>
        <w:rPr>
          <w:rFonts w:ascii="Arial" w:cs="Arial" w:hAnsi="Arial" w:eastAsia="Arial"/>
          <w:color w:val="373737"/>
          <w:sz w:val="40"/>
          <w:szCs w:val="4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28"/>
          <w:szCs w:val="28"/>
          <w:rtl w:val="0"/>
        </w:rPr>
      </w:pPr>
      <w:r>
        <w:rPr>
          <w:color w:val="373737"/>
          <w:sz w:val="28"/>
          <w:szCs w:val="28"/>
          <w:rtl w:val="0"/>
          <w:lang w:val="en-US"/>
        </w:rPr>
        <w:t xml:space="preserve">The Professional Photographers of </w:t>
      </w:r>
      <w:r>
        <w:rPr>
          <w:color w:val="373737"/>
          <w:sz w:val="28"/>
          <w:szCs w:val="28"/>
          <w:rtl w:val="0"/>
          <w:lang w:val="en-US"/>
        </w:rPr>
        <w:t>the Ozark</w:t>
      </w:r>
      <w:r>
        <w:rPr>
          <w:color w:val="373737"/>
          <w:sz w:val="28"/>
          <w:szCs w:val="28"/>
          <w:rtl w:val="0"/>
          <w:lang w:val="en-US"/>
        </w:rPr>
        <w:t>’</w:t>
      </w:r>
      <w:r>
        <w:rPr>
          <w:color w:val="373737"/>
          <w:sz w:val="28"/>
          <w:szCs w:val="28"/>
          <w:rtl w:val="0"/>
          <w:lang w:val="en-US"/>
        </w:rPr>
        <w:t>s</w:t>
      </w:r>
      <w:r>
        <w:rPr>
          <w:color w:val="373737"/>
          <w:sz w:val="28"/>
          <w:szCs w:val="28"/>
          <w:rtl w:val="0"/>
          <w:lang w:val="en-US"/>
        </w:rPr>
        <w:t xml:space="preserve"> annual photographic competition offers two separate divisions for entries. The divisions are Photographic Open and Artist.</w:t>
      </w:r>
      <w:r>
        <w:rPr>
          <w:color w:val="373737"/>
          <w:sz w:val="28"/>
          <w:szCs w:val="28"/>
          <w:rtl w:val="0"/>
        </w:rPr>
        <w:t xml:space="preserve">  </w:t>
      </w:r>
      <w:r>
        <w:rPr>
          <w:color w:val="373737"/>
          <w:sz w:val="28"/>
          <w:szCs w:val="28"/>
          <w:rtl w:val="0"/>
          <w:lang w:val="en-US"/>
        </w:rPr>
        <w:t>Participants, also referred to as makers or entrants, can enter cases in one or both divisions.</w:t>
      </w:r>
      <w:r>
        <w:rPr>
          <w:color w:val="373737"/>
          <w:sz w:val="28"/>
          <w:szCs w:val="28"/>
          <w:rtl w:val="0"/>
        </w:rPr>
        <w:t> </w:t>
      </w:r>
      <w:r>
        <w:rPr>
          <w:color w:val="373737"/>
          <w:sz w:val="28"/>
          <w:szCs w:val="28"/>
          <w:rtl w:val="0"/>
          <w:lang w:val="en-US"/>
        </w:rPr>
        <w:t xml:space="preserve">The term </w:t>
      </w:r>
      <w:r>
        <w:rPr>
          <w:color w:val="373737"/>
          <w:sz w:val="28"/>
          <w:szCs w:val="28"/>
          <w:rtl w:val="0"/>
        </w:rPr>
        <w:t>“</w:t>
      </w:r>
      <w:r>
        <w:rPr>
          <w:color w:val="373737"/>
          <w:sz w:val="28"/>
          <w:szCs w:val="28"/>
          <w:rtl w:val="0"/>
          <w:lang w:val="en-US"/>
        </w:rPr>
        <w:t>case</w:t>
      </w:r>
      <w:r>
        <w:rPr>
          <w:color w:val="373737"/>
          <w:sz w:val="28"/>
          <w:szCs w:val="28"/>
          <w:rtl w:val="0"/>
        </w:rPr>
        <w:t xml:space="preserve">” </w:t>
      </w:r>
      <w:r>
        <w:rPr>
          <w:color w:val="373737"/>
          <w:sz w:val="28"/>
          <w:szCs w:val="28"/>
          <w:rtl w:val="0"/>
          <w:lang w:val="en-US"/>
        </w:rPr>
        <w:t xml:space="preserve">consists of the combined </w:t>
      </w:r>
      <w:r>
        <w:rPr>
          <w:color w:val="373737"/>
          <w:sz w:val="28"/>
          <w:szCs w:val="28"/>
          <w:rtl w:val="0"/>
          <w:lang w:val="en-US"/>
        </w:rPr>
        <w:t>4</w:t>
      </w:r>
      <w:r>
        <w:rPr>
          <w:color w:val="373737"/>
          <w:sz w:val="28"/>
          <w:szCs w:val="28"/>
          <w:rtl w:val="0"/>
          <w:lang w:val="en-US"/>
        </w:rPr>
        <w:t xml:space="preserve"> top scoring entries entered by that maker for each division. Only digital entries will be judged.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58"/>
          <w:szCs w:val="5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  <w:r>
        <w:rPr>
          <w:rStyle w:val="None"/>
          <w:color w:val="373737"/>
          <w:sz w:val="48"/>
          <w:szCs w:val="48"/>
          <w:rtl w:val="0"/>
          <w:lang w:val="en-US"/>
        </w:rPr>
        <w:t>GENERAL INFORMATION AND RULES</w:t>
      </w:r>
      <w:r>
        <w:rPr>
          <w:rStyle w:val="None"/>
          <w:color w:val="373737"/>
          <w:sz w:val="30"/>
          <w:szCs w:val="30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  <w:r>
        <w:rPr>
          <w:rStyle w:val="None"/>
          <w:color w:val="373737"/>
          <w:sz w:val="30"/>
          <w:szCs w:val="30"/>
          <w:rtl w:val="0"/>
          <w:lang w:val="da-DK"/>
        </w:rPr>
        <w:t>ELIGIBILITY</w:t>
      </w: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</w:t>
      </w:r>
      <w:r>
        <w:rPr>
          <w:color w:val="373737"/>
          <w:sz w:val="30"/>
          <w:szCs w:val="30"/>
          <w:rtl w:val="0"/>
          <w:lang w:val="en-US"/>
        </w:rPr>
        <w:t xml:space="preserve">All members of the Professional Photographers of </w:t>
      </w:r>
      <w:r>
        <w:rPr>
          <w:color w:val="373737"/>
          <w:sz w:val="30"/>
          <w:szCs w:val="30"/>
          <w:rtl w:val="0"/>
          <w:lang w:val="en-US"/>
        </w:rPr>
        <w:t>the Ozark</w:t>
      </w:r>
      <w:r>
        <w:rPr>
          <w:color w:val="373737"/>
          <w:sz w:val="30"/>
          <w:szCs w:val="30"/>
          <w:rtl w:val="0"/>
          <w:lang w:val="en-US"/>
        </w:rPr>
        <w:t>’</w:t>
      </w:r>
      <w:r>
        <w:rPr>
          <w:color w:val="373737"/>
          <w:sz w:val="30"/>
          <w:szCs w:val="30"/>
          <w:rtl w:val="0"/>
          <w:lang w:val="en-US"/>
        </w:rPr>
        <w:t>s</w:t>
      </w:r>
      <w:r>
        <w:rPr>
          <w:color w:val="373737"/>
          <w:sz w:val="30"/>
          <w:szCs w:val="30"/>
          <w:rtl w:val="0"/>
        </w:rPr>
        <w:t>,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>(PPO) are eligible to enter the Photographic Competition. PPO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>members who meet the requirements defined below may enter the General Exhibition or, if qualified, the Masters</w:t>
      </w:r>
      <w:r>
        <w:rPr>
          <w:color w:val="373737"/>
          <w:sz w:val="30"/>
          <w:szCs w:val="30"/>
          <w:rtl w:val="0"/>
        </w:rPr>
        <w:t xml:space="preserve">’ </w:t>
      </w:r>
      <w:r>
        <w:rPr>
          <w:color w:val="373737"/>
          <w:sz w:val="30"/>
          <w:szCs w:val="30"/>
          <w:rtl w:val="0"/>
          <w:lang w:val="en-US"/>
        </w:rPr>
        <w:t>Exhibition.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Body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1.  Entrant MUST BE REGISTERED and dues paid to attend the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Fall Convention. Entrant must be present at the banquet to be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eligible for awards.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2.  Non-members can enter the Image Competition but images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will be judged for score only.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3.  All Entries must be uploaded online by 11:00 p.m. EST on </w:t>
      </w:r>
    </w:p>
    <w:p>
      <w:pPr>
        <w:pStyle w:val="Body"/>
        <w:rPr>
          <w:rStyle w:val="None"/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     October 3, 2018.</w:t>
      </w:r>
      <w:r>
        <w:rPr>
          <w:rStyle w:val="None"/>
          <w:b w:val="0"/>
          <w:bCs w:val="0"/>
          <w:sz w:val="30"/>
          <w:szCs w:val="30"/>
          <w:rtl w:val="0"/>
          <w:lang w:val="en-US"/>
        </w:rPr>
        <w:t xml:space="preserve">  Upload digital entries to   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rStyle w:val="None"/>
          <w:b w:val="0"/>
          <w:bCs w:val="0"/>
          <w:sz w:val="30"/>
          <w:szCs w:val="30"/>
          <w:rtl w:val="0"/>
          <w:lang w:val="en-US"/>
        </w:rPr>
        <w:t xml:space="preserve">     </w:t>
      </w:r>
      <w:r>
        <w:rPr>
          <w:rStyle w:val="None"/>
          <w:b w:val="0"/>
          <w:bCs w:val="0"/>
          <w:color w:val="ff2c21"/>
          <w:sz w:val="30"/>
          <w:szCs w:val="30"/>
          <w:rtl w:val="0"/>
          <w:lang w:val="en-US"/>
        </w:rPr>
        <w:t>www.</w:t>
      </w:r>
      <w:r>
        <w:rPr>
          <w:rStyle w:val="Hyperlink.1"/>
          <w:b w:val="0"/>
          <w:bCs w:val="0"/>
          <w:color w:val="ff2c21"/>
          <w:sz w:val="30"/>
          <w:szCs w:val="30"/>
        </w:rPr>
        <w:fldChar w:fldCharType="begin" w:fldLock="0"/>
      </w:r>
      <w:r>
        <w:rPr>
          <w:rStyle w:val="Hyperlink.1"/>
          <w:b w:val="0"/>
          <w:bCs w:val="0"/>
          <w:color w:val="ff2c21"/>
          <w:sz w:val="30"/>
          <w:szCs w:val="30"/>
        </w:rPr>
        <w:instrText xml:space="preserve"> HYPERLINK "http://printcompetition.com"</w:instrText>
      </w:r>
      <w:r>
        <w:rPr>
          <w:rStyle w:val="Hyperlink.1"/>
          <w:b w:val="0"/>
          <w:bCs w:val="0"/>
          <w:color w:val="ff2c21"/>
          <w:sz w:val="30"/>
          <w:szCs w:val="30"/>
        </w:rPr>
        <w:fldChar w:fldCharType="separate" w:fldLock="0"/>
      </w:r>
      <w:r>
        <w:rPr>
          <w:rStyle w:val="Hyperlink.1"/>
          <w:b w:val="0"/>
          <w:bCs w:val="0"/>
          <w:color w:val="ff2c21"/>
          <w:sz w:val="30"/>
          <w:szCs w:val="30"/>
          <w:rtl w:val="0"/>
          <w:lang w:val="en-US"/>
        </w:rPr>
        <w:t>printcompetition.com</w:t>
      </w:r>
      <w:r>
        <w:rPr>
          <w:b w:val="1"/>
          <w:bCs w:val="1"/>
          <w:sz w:val="30"/>
          <w:szCs w:val="30"/>
        </w:rPr>
        <w:fldChar w:fldCharType="end" w:fldLock="0"/>
      </w:r>
      <w:r>
        <w:rPr>
          <w:b w:val="1"/>
          <w:bCs w:val="1"/>
          <w:sz w:val="30"/>
          <w:szCs w:val="30"/>
          <w:rtl w:val="0"/>
          <w:lang w:val="en-US"/>
        </w:rPr>
        <w:t xml:space="preserve">.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LIABILITY - </w:t>
      </w:r>
      <w:r>
        <w:rPr>
          <w:rStyle w:val="None"/>
          <w:b w:val="0"/>
          <w:bCs w:val="0"/>
          <w:sz w:val="30"/>
          <w:szCs w:val="30"/>
          <w:rtl w:val="0"/>
          <w:lang w:val="en-US"/>
        </w:rPr>
        <w:t>The entrant agrees to hold PPOzarks harmless against liabilities or claims arising out of PPOzarks consideration, publication promotion or use of each photograph or other materials submitted to PPOzarks.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  <w:r>
        <w:rPr>
          <w:b w:val="1"/>
          <w:bCs w:val="1"/>
          <w:color w:val="373737"/>
          <w:sz w:val="30"/>
          <w:szCs w:val="30"/>
          <w:rtl w:val="0"/>
          <w:lang w:val="de-DE"/>
        </w:rPr>
        <w:t>DEADLINE</w:t>
      </w: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1.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ALL ENTRIES MUST BE UPLOADED ONLINE at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rStyle w:val="Hyperlink.2"/>
          <w:color w:val="fe6c00"/>
          <w:sz w:val="30"/>
          <w:szCs w:val="30"/>
          <w:rtl w:val="0"/>
        </w:rPr>
        <w:fldChar w:fldCharType="begin" w:fldLock="0"/>
      </w:r>
      <w:r>
        <w:rPr>
          <w:rStyle w:val="Hyperlink.2"/>
          <w:color w:val="fe6c00"/>
          <w:sz w:val="30"/>
          <w:szCs w:val="30"/>
          <w:rtl w:val="0"/>
        </w:rPr>
        <w:instrText xml:space="preserve"> HYPERLINK "http://www.printcompetition.com/"</w:instrText>
      </w:r>
      <w:r>
        <w:rPr>
          <w:rStyle w:val="Hyperlink.2"/>
          <w:color w:val="fe6c00"/>
          <w:sz w:val="30"/>
          <w:szCs w:val="30"/>
          <w:rtl w:val="0"/>
        </w:rPr>
        <w:fldChar w:fldCharType="separate" w:fldLock="0"/>
      </w:r>
      <w:r>
        <w:rPr>
          <w:rStyle w:val="Hyperlink.2"/>
          <w:color w:val="fe6c00"/>
          <w:sz w:val="30"/>
          <w:szCs w:val="30"/>
          <w:rtl w:val="0"/>
          <w:lang w:val="it-IT"/>
        </w:rPr>
        <w:t>www.printcompetition.com</w:t>
      </w:r>
      <w:r>
        <w:rPr>
          <w:color w:val="373737"/>
          <w:sz w:val="30"/>
          <w:szCs w:val="30"/>
          <w:rtl w:val="0"/>
        </w:rPr>
        <w:fldChar w:fldCharType="end" w:fldLock="0"/>
      </w:r>
      <w:r>
        <w:rPr>
          <w:color w:val="373737"/>
          <w:sz w:val="30"/>
          <w:szCs w:val="30"/>
          <w:rtl w:val="0"/>
          <w:lang w:val="en-US"/>
        </w:rPr>
        <w:t xml:space="preserve"> BY 11PM (</w:t>
      </w:r>
      <w:r>
        <w:rPr>
          <w:color w:val="373737"/>
          <w:sz w:val="30"/>
          <w:szCs w:val="30"/>
          <w:rtl w:val="0"/>
          <w:lang w:val="en-US"/>
        </w:rPr>
        <w:t>E</w:t>
      </w:r>
      <w:r>
        <w:rPr>
          <w:color w:val="373737"/>
          <w:sz w:val="30"/>
          <w:szCs w:val="30"/>
          <w:rtl w:val="0"/>
        </w:rPr>
        <w:t xml:space="preserve">ST) </w:t>
      </w:r>
      <w:r>
        <w:rPr>
          <w:color w:val="373737"/>
          <w:sz w:val="30"/>
          <w:szCs w:val="30"/>
          <w:rtl w:val="0"/>
          <w:lang w:val="en-US"/>
        </w:rPr>
        <w:t>WEDNESDAY</w:t>
      </w:r>
      <w:r>
        <w:rPr>
          <w:color w:val="373737"/>
          <w:sz w:val="30"/>
          <w:szCs w:val="30"/>
          <w:rtl w:val="0"/>
        </w:rPr>
        <w:t xml:space="preserve">,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OCTOBER 3</w:t>
      </w:r>
      <w:r>
        <w:rPr>
          <w:color w:val="373737"/>
          <w:sz w:val="30"/>
          <w:szCs w:val="30"/>
          <w:rtl w:val="0"/>
          <w:lang w:val="en-US"/>
        </w:rPr>
        <w:t xml:space="preserve">, 2018. No exceptions will be made except by the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Image</w:t>
      </w:r>
      <w:r>
        <w:rPr>
          <w:color w:val="373737"/>
          <w:sz w:val="30"/>
          <w:szCs w:val="30"/>
          <w:rtl w:val="0"/>
          <w:lang w:val="en-US"/>
        </w:rPr>
        <w:t xml:space="preserve"> Chairman, and only in extreme circumstances</w:t>
      </w:r>
      <w:r>
        <w:rPr>
          <w:color w:val="373737"/>
          <w:sz w:val="30"/>
          <w:szCs w:val="3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2.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No changes to your entries are permitted once the entry deadline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has passed.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>No refunds will be issued after the entry fee is paid.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  <w:r>
        <w:rPr>
          <w:b w:val="1"/>
          <w:bCs w:val="1"/>
          <w:color w:val="373737"/>
          <w:sz w:val="30"/>
          <w:szCs w:val="30"/>
          <w:rtl w:val="0"/>
          <w:lang w:val="fr-FR"/>
        </w:rPr>
        <w:t>FEES</w:t>
      </w: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1.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</w:t>
      </w:r>
      <w:r>
        <w:rPr>
          <w:color w:val="373737"/>
          <w:sz w:val="30"/>
          <w:szCs w:val="30"/>
          <w:rtl w:val="0"/>
          <w:lang w:val="en-US"/>
        </w:rPr>
        <w:t xml:space="preserve"> $10.00 per image for PPO members</w:t>
      </w:r>
      <w:r>
        <w:rPr>
          <w:color w:val="373737"/>
          <w:sz w:val="30"/>
          <w:szCs w:val="3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2.  $15.00 per image for non - PPO members.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>VIEWING CONDITIONS FOR JUDGING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it-IT"/>
        </w:rPr>
        <w:t>Monitor Settings: D65, 120 cd/m2, 2.20 gamma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SPECIFICATIONS FOR DIGITAL ENTRIES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1.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>Files must be sized so the longest dimension is 4000 pixels.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 xml:space="preserve">Each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file must contain an embedded color profile of either sRGB or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Adobe RGB1998 and be saved at a JPEG quality setting of 10.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 xml:space="preserve">In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most cases, total file size should not exceed 3.5 MP.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 xml:space="preserve">Larger files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will be accepted when necessary so long as they are JPEG/10.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2.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</w:rPr>
        <w:t xml:space="preserve">  </w:t>
      </w:r>
      <w:r>
        <w:rPr>
          <w:color w:val="373737"/>
          <w:sz w:val="30"/>
          <w:szCs w:val="30"/>
          <w:rtl w:val="0"/>
          <w:lang w:val="en-US"/>
        </w:rPr>
        <w:t xml:space="preserve">Files are to be spelled and capitalized the way you want it printed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>and the title announced.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3.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 There is </w:t>
      </w:r>
      <w:r>
        <w:rPr>
          <w:color w:val="373737"/>
          <w:sz w:val="30"/>
          <w:szCs w:val="30"/>
          <w:rtl w:val="0"/>
          <w:lang w:val="en-US"/>
        </w:rPr>
        <w:t xml:space="preserve">NO </w:t>
      </w:r>
      <w:r>
        <w:rPr>
          <w:color w:val="373737"/>
          <w:sz w:val="30"/>
          <w:szCs w:val="30"/>
          <w:rtl w:val="0"/>
          <w:lang w:val="en-US"/>
        </w:rPr>
        <w:t xml:space="preserve">limit to the number of entries submitted by each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</w:rPr>
        <w:t>maker.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 xml:space="preserve">SCORING ENTRIES: </w:t>
      </w:r>
    </w:p>
    <w:p>
      <w:pPr>
        <w:pStyle w:val="Default"/>
        <w:bidi w:val="0"/>
        <w:ind w:left="0" w:right="0" w:firstLine="0"/>
        <w:jc w:val="left"/>
        <w:rPr>
          <w:rStyle w:val="None"/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Juries will judge in open session and follow the PPA affiliated association judging procedures. The point system is used with scores ranging from 100 to 65 as follows: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>Exceptional</w:t>
      </w:r>
      <w:r>
        <w:rPr>
          <w:color w:val="373737"/>
          <w:sz w:val="30"/>
          <w:szCs w:val="30"/>
          <w:rtl w:val="0"/>
        </w:rPr>
        <w:t xml:space="preserve"> 100-95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it-IT"/>
        </w:rPr>
        <w:t>Superior</w:t>
      </w:r>
      <w:r>
        <w:rPr>
          <w:color w:val="373737"/>
          <w:sz w:val="30"/>
          <w:szCs w:val="30"/>
          <w:rtl w:val="0"/>
        </w:rPr>
        <w:t xml:space="preserve"> 94-90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fr-FR"/>
        </w:rPr>
        <w:t>Excellent</w:t>
      </w:r>
      <w:r>
        <w:rPr>
          <w:color w:val="373737"/>
          <w:sz w:val="30"/>
          <w:szCs w:val="30"/>
          <w:rtl w:val="0"/>
        </w:rPr>
        <w:t xml:space="preserve"> 89-85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>Deserving of Merit</w:t>
      </w:r>
      <w:r>
        <w:rPr>
          <w:color w:val="373737"/>
          <w:sz w:val="30"/>
          <w:szCs w:val="30"/>
          <w:rtl w:val="0"/>
        </w:rPr>
        <w:t xml:space="preserve"> 84-80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>Above Average</w:t>
      </w:r>
      <w:r>
        <w:rPr>
          <w:color w:val="373737"/>
          <w:sz w:val="30"/>
          <w:szCs w:val="30"/>
          <w:rtl w:val="0"/>
        </w:rPr>
        <w:t xml:space="preserve"> 79-75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>Average</w:t>
      </w:r>
      <w:r>
        <w:rPr>
          <w:color w:val="373737"/>
          <w:sz w:val="30"/>
          <w:szCs w:val="30"/>
          <w:rtl w:val="0"/>
        </w:rPr>
        <w:t xml:space="preserve"> 74-70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rStyle w:val="None"/>
          <w:b w:val="1"/>
          <w:bCs w:val="1"/>
          <w:color w:val="373737"/>
          <w:sz w:val="30"/>
          <w:szCs w:val="30"/>
          <w:rtl w:val="0"/>
          <w:lang w:val="en-US"/>
        </w:rPr>
        <w:t>Below Exhibition Standards</w:t>
      </w:r>
      <w:r>
        <w:rPr>
          <w:color w:val="373737"/>
          <w:sz w:val="30"/>
          <w:szCs w:val="30"/>
          <w:rtl w:val="0"/>
        </w:rPr>
        <w:t xml:space="preserve"> 69-65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The final score shall be the official score on these and on any challenged entry.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58"/>
          <w:szCs w:val="58"/>
          <w:rtl w:val="0"/>
        </w:rPr>
      </w:pPr>
      <w:r>
        <w:rPr>
          <w:color w:val="373737"/>
          <w:sz w:val="58"/>
          <w:szCs w:val="58"/>
          <w:rtl w:val="0"/>
        </w:rPr>
        <w:t>PHOTOGRAPHIC OPEN SPECIFIC RULES</w:t>
      </w: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23232"/>
          <w:sz w:val="30"/>
          <w:szCs w:val="30"/>
          <w:rtl w:val="0"/>
        </w:rPr>
      </w:pPr>
      <w:r>
        <w:rPr>
          <w:color w:val="323232"/>
          <w:sz w:val="30"/>
          <w:szCs w:val="30"/>
          <w:rtl w:val="0"/>
          <w:lang w:val="en-US"/>
        </w:rPr>
        <w:t>The purpose of this competition is to allow photographers to enter digital images to be judged against a standard of excellence using the 12 Elements of a Merit Image.</w:t>
      </w: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1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Entrant must have captured and created the original exposure or exposures.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2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All processing, manipulation and rendering, must be done by the entrant or under their direct supervision.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3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 xml:space="preserve">The entrant has obtained and has access to all necessary releases (model or property) and agrees to hold PPO harmless against all claims and liabilities arising out of PPO's display,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Fonts w:ascii="Arial" w:hAnsi="Arial"/>
          <w:color w:val="323232"/>
          <w:sz w:val="30"/>
          <w:szCs w:val="30"/>
          <w:rtl w:val="0"/>
          <w:lang w:val="en-US"/>
        </w:rPr>
        <w:t xml:space="preserve">         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publication and promotion or other use of each image submitted to PPO.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4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The entrant's name shall not appear anywhere in or on the face of the entry.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5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Makers may enter any number of entries.</w:t>
      </w:r>
      <w:r>
        <w:rPr>
          <w:rFonts w:ascii="Arial" w:hAnsi="Arial" w:hint="default"/>
          <w:color w:val="323232"/>
          <w:sz w:val="30"/>
          <w:szCs w:val="30"/>
          <w:rtl w:val="0"/>
        </w:rPr>
        <w:t xml:space="preserve">  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 xml:space="preserve">Their </w:t>
      </w:r>
      <w:r>
        <w:rPr>
          <w:rFonts w:ascii="Arial" w:hAnsi="Arial" w:hint="default"/>
          <w:color w:val="323232"/>
          <w:sz w:val="30"/>
          <w:szCs w:val="30"/>
          <w:rtl w:val="0"/>
        </w:rPr>
        <w:t>“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case</w:t>
      </w:r>
      <w:r>
        <w:rPr>
          <w:rFonts w:ascii="Arial" w:hAnsi="Arial" w:hint="default"/>
          <w:color w:val="323232"/>
          <w:sz w:val="30"/>
          <w:szCs w:val="30"/>
          <w:rtl w:val="0"/>
        </w:rPr>
        <w:t xml:space="preserve">” 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 xml:space="preserve">will consist of their top 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4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 xml:space="preserve"> images they entered in Photographic Open.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6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No entry will be eligible if it has been made under the supervision of an instructor or as a class assignment. All images submitted must be self-directed. Images created in an educational environment under direct supervision from an instructor are ineligible.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7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Any entry that has been created from a photograph, portrait, graphic or any other artwork produced by another person is a violation of the competition rules and will not be judged, accepted or displayed. If an entry, in the good-faith opinion of the PPO, violates copyright, trademark or any other applicable law, that entry shall not be displayed or published.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8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No two entries shall be of the same subject.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  <w:t>9</w:t>
      </w:r>
      <w:r>
        <w:rPr>
          <w:rStyle w:val="None"/>
          <w:rFonts w:ascii="Arial" w:hAnsi="Arial"/>
          <w:color w:val="323232"/>
          <w:sz w:val="30"/>
          <w:szCs w:val="30"/>
          <w:rtl w:val="0"/>
          <w:lang w:val="en-US"/>
        </w:rPr>
        <w:t>.</w:t>
      </w:r>
      <w:r>
        <w:rPr>
          <w:rStyle w:val="None"/>
          <w:rFonts w:ascii="Arial" w:cs="Arial" w:hAnsi="Arial" w:eastAsia="Arial"/>
          <w:color w:val="323232"/>
          <w:sz w:val="30"/>
          <w:szCs w:val="30"/>
          <w:rtl w:val="0"/>
        </w:rPr>
        <w:tab/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Entries previously entered in a PPO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 xml:space="preserve"> 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Photographic Competition will be disqualified.</w:t>
      </w:r>
      <w:r>
        <w:rPr>
          <w:rFonts w:ascii="Arial" w:hAnsi="Arial" w:hint="default"/>
          <w:color w:val="323232"/>
          <w:sz w:val="30"/>
          <w:szCs w:val="30"/>
          <w:rtl w:val="0"/>
        </w:rPr>
        <w:t xml:space="preserve">  </w:t>
      </w:r>
      <w:r>
        <w:rPr>
          <w:rFonts w:ascii="Arial" w:hAnsi="Arial"/>
          <w:color w:val="323232"/>
          <w:sz w:val="30"/>
          <w:szCs w:val="30"/>
          <w:rtl w:val="0"/>
          <w:lang w:val="en-US"/>
        </w:rPr>
        <w:t>An image that has been awarded a merit in PPA or a PPA District will be disqualified.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323232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  <w:r>
        <w:rPr>
          <w:b w:val="1"/>
          <w:bCs w:val="1"/>
          <w:color w:val="373737"/>
          <w:sz w:val="30"/>
          <w:szCs w:val="30"/>
          <w:rtl w:val="0"/>
          <w:lang w:val="en-US"/>
        </w:rPr>
        <w:t>EXHIBITION DETAILS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A maker may enter unlimited entries in the exhibition for which he or she qualifies.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>The entrant may also enter a case in the Artist Exhibition/Division.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1.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de-DE"/>
        </w:rPr>
        <w:t xml:space="preserve"> GENERAL EXHIBITION</w:t>
      </w:r>
      <w:r>
        <w:rPr>
          <w:color w:val="373737"/>
          <w:sz w:val="30"/>
          <w:szCs w:val="30"/>
          <w:rtl w:val="0"/>
          <w:lang w:val="en-US"/>
        </w:rPr>
        <w:t xml:space="preserve">— </w:t>
      </w:r>
      <w:r>
        <w:rPr>
          <w:color w:val="373737"/>
          <w:sz w:val="30"/>
          <w:szCs w:val="30"/>
          <w:rtl w:val="0"/>
          <w:lang w:val="en-US"/>
        </w:rPr>
        <w:t xml:space="preserve">This exhibition is open to all members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who do not hold the PPA Master of Photography and/ or Master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Artist degree. Entries may be made in any of the print categories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>(see below).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a)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 FIRST TIME ENTRANT</w:t>
      </w:r>
      <w:r>
        <w:rPr>
          <w:color w:val="373737"/>
          <w:sz w:val="30"/>
          <w:szCs w:val="30"/>
          <w:rtl w:val="0"/>
          <w:lang w:val="en-US"/>
        </w:rPr>
        <w:t>—</w:t>
      </w:r>
      <w:r>
        <w:rPr>
          <w:color w:val="373737"/>
          <w:sz w:val="30"/>
          <w:szCs w:val="30"/>
          <w:rtl w:val="0"/>
          <w:lang w:val="en-US"/>
        </w:rPr>
        <w:t xml:space="preserve">(special subset of the GENERAL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EXHIBITION) Any member who is entering 1st time in </w:t>
      </w:r>
      <w:r>
        <w:rPr>
          <w:rStyle w:val="None"/>
          <w:color w:val="373737"/>
          <w:sz w:val="30"/>
          <w:szCs w:val="30"/>
          <w:u w:val="single"/>
          <w:rtl w:val="0"/>
        </w:rPr>
        <w:t>any</w:t>
      </w:r>
      <w:r>
        <w:rPr>
          <w:color w:val="373737"/>
          <w:sz w:val="30"/>
          <w:szCs w:val="30"/>
          <w:rtl w:val="0"/>
          <w:lang w:val="en-US"/>
        </w:rPr>
        <w:t xml:space="preserve"> State,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Regional, or National photographic competition which is affiliated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with PPA is eligible for this category. First time entrants in this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division are eligible for a special trophy and entry forms should be </w:t>
      </w:r>
      <w:r>
        <w:rPr>
          <w:color w:val="373737"/>
          <w:sz w:val="30"/>
          <w:szCs w:val="30"/>
          <w:rtl w:val="0"/>
          <w:lang w:val="en-US"/>
        </w:rPr>
        <w:t xml:space="preserve">  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>marked accordingly.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2.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de-DE"/>
        </w:rPr>
        <w:t xml:space="preserve"> MASTERS EXHIBITION </w:t>
      </w:r>
      <w:r>
        <w:rPr>
          <w:color w:val="373737"/>
          <w:sz w:val="30"/>
          <w:szCs w:val="30"/>
          <w:rtl w:val="0"/>
          <w:lang w:val="en-US"/>
        </w:rPr>
        <w:t xml:space="preserve">— </w:t>
      </w:r>
      <w:r>
        <w:rPr>
          <w:color w:val="373737"/>
          <w:sz w:val="30"/>
          <w:szCs w:val="30"/>
          <w:rtl w:val="0"/>
          <w:lang w:val="en-US"/>
        </w:rPr>
        <w:t xml:space="preserve">This exhibition is open to members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who hold the PPA Master of Photography and/or Master Artist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>degree. Entries may be made in any of the print categories.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3</w:t>
      </w:r>
      <w:r>
        <w:rPr>
          <w:color w:val="373737"/>
          <w:sz w:val="30"/>
          <w:szCs w:val="30"/>
          <w:rtl w:val="0"/>
        </w:rPr>
        <w:t>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rStyle w:val="None"/>
          <w:rFonts w:ascii="Times New Roman" w:hAnsi="Times New Roman"/>
          <w:color w:val="373737"/>
          <w:sz w:val="18"/>
          <w:szCs w:val="18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 ARTIST EXHIBITION </w:t>
      </w:r>
      <w:r>
        <w:rPr>
          <w:color w:val="373737"/>
          <w:sz w:val="30"/>
          <w:szCs w:val="30"/>
          <w:rtl w:val="0"/>
        </w:rPr>
        <w:t xml:space="preserve">– </w:t>
      </w:r>
      <w:r>
        <w:rPr>
          <w:color w:val="373737"/>
          <w:sz w:val="30"/>
          <w:szCs w:val="30"/>
          <w:rtl w:val="0"/>
          <w:lang w:val="en-US"/>
        </w:rPr>
        <w:t xml:space="preserve">This exhibition is open to general or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master members and is a separate entry case.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</w:rPr>
        <w:t>Note: a maker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 may enter a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case for the Artist Exhibition (Artist Division) in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addition to (or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instead of) their case for Photographic Open. See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Artist Exhibit Rules for details.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73737"/>
          <w:sz w:val="30"/>
          <w:szCs w:val="30"/>
          <w:rtl w:val="0"/>
        </w:rPr>
      </w:pPr>
      <w:r>
        <w:rPr>
          <w:rFonts w:ascii="Arial" w:hAnsi="Arial"/>
          <w:color w:val="373737"/>
          <w:sz w:val="30"/>
          <w:szCs w:val="30"/>
          <w:rtl w:val="0"/>
          <w:lang w:val="en-US"/>
        </w:rPr>
        <w:t>AWARD CATEGORIE</w:t>
      </w:r>
      <w:r>
        <w:rPr>
          <w:rFonts w:ascii="Arial" w:hAnsi="Arial"/>
          <w:color w:val="373737"/>
          <w:sz w:val="30"/>
          <w:szCs w:val="30"/>
          <w:rtl w:val="0"/>
          <w:lang w:val="en-US"/>
        </w:rPr>
        <w:t>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sz w:val="30"/>
          <w:szCs w:val="30"/>
          <w:rtl w:val="0"/>
        </w:rPr>
      </w:pPr>
      <w:r>
        <w:rPr>
          <w:b w:val="1"/>
          <w:bCs w:val="1"/>
          <w:color w:val="373737"/>
          <w:sz w:val="30"/>
          <w:szCs w:val="30"/>
          <w:rtl w:val="0"/>
          <w:lang w:val="en-US"/>
        </w:rPr>
        <w:t>Note: Black &amp; White or Color may be entered in the same category.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1.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</w:rPr>
        <w:t xml:space="preserve"> MP - Man</w:t>
      </w:r>
      <w:r>
        <w:rPr>
          <w:color w:val="373737"/>
          <w:sz w:val="30"/>
          <w:szCs w:val="30"/>
          <w:rtl w:val="0"/>
        </w:rPr>
        <w:t>’</w:t>
      </w:r>
      <w:r>
        <w:rPr>
          <w:color w:val="373737"/>
          <w:sz w:val="30"/>
          <w:szCs w:val="30"/>
          <w:rtl w:val="0"/>
          <w:lang w:val="en-US"/>
        </w:rPr>
        <w:t>s Portrait - one male subject only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2.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de-DE"/>
        </w:rPr>
        <w:t xml:space="preserve"> WP - Woman</w:t>
      </w:r>
      <w:r>
        <w:rPr>
          <w:color w:val="373737"/>
          <w:sz w:val="30"/>
          <w:szCs w:val="30"/>
          <w:rtl w:val="0"/>
        </w:rPr>
        <w:t>’</w:t>
      </w:r>
      <w:r>
        <w:rPr>
          <w:color w:val="373737"/>
          <w:sz w:val="30"/>
          <w:szCs w:val="30"/>
          <w:rtl w:val="0"/>
          <w:lang w:val="en-US"/>
        </w:rPr>
        <w:t>s Portrait - one female subject only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3.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pt-PT"/>
        </w:rPr>
        <w:t xml:space="preserve"> CP - Child</w:t>
      </w:r>
      <w:r>
        <w:rPr>
          <w:color w:val="373737"/>
          <w:sz w:val="30"/>
          <w:szCs w:val="30"/>
          <w:rtl w:val="0"/>
        </w:rPr>
        <w:t>’</w:t>
      </w:r>
      <w:r>
        <w:rPr>
          <w:color w:val="373737"/>
          <w:sz w:val="30"/>
          <w:szCs w:val="30"/>
          <w:rtl w:val="0"/>
          <w:lang w:val="en-US"/>
        </w:rPr>
        <w:t>s Portrait- one subject only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4.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 GP - Group Portrait - two or more subjects, including pets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5.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 WE - Weddings - pertaining to brides or candid wedding images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6.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 C/I - Commercial/Industrial - commercial or industrial subject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>matter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7.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>U - Unclassified</w:t>
      </w:r>
      <w:r>
        <w:rPr>
          <w:color w:val="373737"/>
          <w:sz w:val="30"/>
          <w:szCs w:val="30"/>
          <w:rtl w:val="0"/>
          <w:lang w:val="en-US"/>
        </w:rPr>
        <w:t xml:space="preserve"> - scenic, landscapes, and still life photographic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it-IT"/>
        </w:rPr>
        <w:t xml:space="preserve"> art</w:t>
      </w:r>
      <w:r>
        <w:rPr>
          <w:color w:val="373737"/>
          <w:sz w:val="30"/>
          <w:szCs w:val="30"/>
          <w:rtl w:val="0"/>
          <w:lang w:val="en-US"/>
        </w:rPr>
        <w:t xml:space="preserve">, </w:t>
      </w:r>
      <w:r>
        <w:rPr>
          <w:color w:val="373737"/>
          <w:sz w:val="30"/>
          <w:szCs w:val="30"/>
          <w:rtl w:val="0"/>
          <w:lang w:val="en-US"/>
        </w:rPr>
        <w:t>people and animate objects not fitting the portrait categor</w:t>
      </w:r>
      <w:r>
        <w:rPr>
          <w:color w:val="373737"/>
          <w:sz w:val="30"/>
          <w:szCs w:val="30"/>
          <w:rtl w:val="0"/>
          <w:lang w:val="en-US"/>
        </w:rPr>
        <w:t>y.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Body"/>
        <w:rPr>
          <w:rStyle w:val="None"/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sz w:val="30"/>
          <w:szCs w:val="30"/>
        </w:rPr>
      </w:pPr>
      <w:r>
        <w:rPr>
          <w:rStyle w:val="None"/>
          <w:b w:val="1"/>
          <w:bCs w:val="1"/>
          <w:sz w:val="30"/>
          <w:szCs w:val="30"/>
          <w:rtl w:val="0"/>
          <w:lang w:val="en-US"/>
        </w:rPr>
        <w:t xml:space="preserve">SUB CATEGORIES - </w:t>
      </w:r>
      <w:r>
        <w:rPr>
          <w:sz w:val="30"/>
          <w:szCs w:val="30"/>
          <w:rtl w:val="0"/>
          <w:lang w:val="en-US"/>
        </w:rPr>
        <w:t>A blue ribbon is given for 1st Place in each of the sub categories.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an Animal 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 High School Senior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en-US"/>
        </w:rPr>
        <w:t>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 Wedding 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 Group - two or more subjects, including pets 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 Child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en-US"/>
        </w:rPr>
        <w:t>- one subject only 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 Woman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en-US"/>
        </w:rPr>
        <w:t>- one Female subject only 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Best Image of a Man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  <w:lang w:val="en-US"/>
        </w:rPr>
        <w:t>- one Male subject only (General and Master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s)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64"/>
          <w:szCs w:val="64"/>
          <w:rtl w:val="0"/>
        </w:rPr>
      </w:pPr>
      <w:r>
        <w:rPr>
          <w:color w:val="373737"/>
          <w:sz w:val="64"/>
          <w:szCs w:val="64"/>
          <w:rtl w:val="0"/>
          <w:lang w:val="pt-PT"/>
        </w:rPr>
        <w:t>ARTIST SPECIFIC RULES</w:t>
      </w:r>
    </w:p>
    <w:p>
      <w:pPr>
        <w:pStyle w:val="Default"/>
        <w:bidi w:val="0"/>
        <w:ind w:left="0" w:right="0" w:firstLine="0"/>
        <w:jc w:val="left"/>
        <w:rPr>
          <w:rStyle w:val="None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The purpose of this competition is to allow the entrant to demonstrate their art skills and expertise.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>Entries will be judged for digital, artistic and technical proficiency.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>Entries can be created using digital compositing or computer graphic (such as digital painting or both) techniques or a combination of both. Entries will also be judged on the presentation of the final artwork, as defined in the 12 Elements of a Merit Image.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 xml:space="preserve">All entries must be </w:t>
      </w:r>
      <w:r>
        <w:rPr>
          <w:color w:val="373737"/>
          <w:sz w:val="30"/>
          <w:szCs w:val="30"/>
          <w:rtl w:val="0"/>
        </w:rPr>
        <w:t>“</w:t>
      </w:r>
      <w:r>
        <w:rPr>
          <w:color w:val="373737"/>
          <w:sz w:val="30"/>
          <w:szCs w:val="30"/>
          <w:rtl w:val="0"/>
          <w:lang w:val="en-US"/>
        </w:rPr>
        <w:t>original work.</w:t>
      </w:r>
      <w:r>
        <w:rPr>
          <w:color w:val="373737"/>
          <w:sz w:val="30"/>
          <w:szCs w:val="30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1.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Entries may be reproduced from existing photographs, portraits,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</w:t>
      </w:r>
      <w:r>
        <w:rPr>
          <w:color w:val="373737"/>
          <w:sz w:val="30"/>
          <w:szCs w:val="30"/>
          <w:rtl w:val="0"/>
          <w:lang w:val="en-US"/>
        </w:rPr>
        <w:t xml:space="preserve"> graphics or any other artwork so long as the entrant is prepared to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provide appropriate written documentation indicting permission for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usage. This documentation may be requested by PPO before,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>during or after the competition.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 xml:space="preserve">If an entry, in the good-faith opinion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of the Professional Photographers of </w:t>
      </w:r>
      <w:r>
        <w:rPr>
          <w:color w:val="373737"/>
          <w:sz w:val="30"/>
          <w:szCs w:val="30"/>
          <w:rtl w:val="0"/>
          <w:lang w:val="en-US"/>
        </w:rPr>
        <w:t>the Ozark</w:t>
      </w:r>
      <w:r>
        <w:rPr>
          <w:color w:val="373737"/>
          <w:sz w:val="30"/>
          <w:szCs w:val="30"/>
          <w:rtl w:val="0"/>
          <w:lang w:val="en-US"/>
        </w:rPr>
        <w:t>’</w:t>
      </w:r>
      <w:r>
        <w:rPr>
          <w:color w:val="373737"/>
          <w:sz w:val="30"/>
          <w:szCs w:val="30"/>
          <w:rtl w:val="0"/>
          <w:lang w:val="en-US"/>
        </w:rPr>
        <w:t xml:space="preserve">s Image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Competition Chair</w:t>
      </w:r>
      <w:r>
        <w:rPr>
          <w:color w:val="373737"/>
          <w:sz w:val="30"/>
          <w:szCs w:val="30"/>
          <w:rtl w:val="0"/>
          <w:lang w:val="en-US"/>
        </w:rPr>
        <w:t xml:space="preserve">, violates copyright, trademark or any other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applicable law and cannot be proven otherwise, that entry shall be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>disqualified.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2.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All processing, manipulation, artwork or rendering must be done by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>the entrant.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3.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Entries will be disqualified if the photographer</w:t>
      </w:r>
      <w:r>
        <w:rPr>
          <w:color w:val="373737"/>
          <w:sz w:val="30"/>
          <w:szCs w:val="30"/>
          <w:rtl w:val="0"/>
        </w:rPr>
        <w:t>’</w:t>
      </w:r>
      <w:r>
        <w:rPr>
          <w:color w:val="373737"/>
          <w:sz w:val="30"/>
          <w:szCs w:val="30"/>
          <w:rtl w:val="0"/>
        </w:rPr>
        <w:t xml:space="preserve">s name, studio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name or title appears on the entry</w:t>
      </w:r>
      <w:r>
        <w:rPr>
          <w:color w:val="373737"/>
          <w:sz w:val="30"/>
          <w:szCs w:val="3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4.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Entries previously entered in a PPO Exhibition will be disqualified.</w:t>
      </w:r>
      <w:r>
        <w:rPr>
          <w:color w:val="373737"/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 Any image that has been awarded an exhibition merit in PPA or a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PPA District will be disqualified.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5.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There is no limit to the number of entries submitted per entrant.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The </w:t>
      </w:r>
      <w:r>
        <w:rPr>
          <w:color w:val="373737"/>
          <w:sz w:val="30"/>
          <w:szCs w:val="30"/>
          <w:rtl w:val="0"/>
          <w:lang w:val="en-US"/>
        </w:rPr>
        <w:t>4</w:t>
      </w:r>
      <w:r>
        <w:rPr>
          <w:color w:val="373737"/>
          <w:sz w:val="30"/>
          <w:szCs w:val="30"/>
          <w:rtl w:val="0"/>
          <w:lang w:val="en-US"/>
        </w:rPr>
        <w:t xml:space="preserve"> top scoring Artist images by the maker will define the Artist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</w:rPr>
        <w:t>“</w:t>
      </w:r>
      <w:r>
        <w:rPr>
          <w:color w:val="373737"/>
          <w:sz w:val="30"/>
          <w:szCs w:val="30"/>
          <w:rtl w:val="0"/>
          <w:lang w:val="en-US"/>
        </w:rPr>
        <w:t>print case</w:t>
      </w:r>
      <w:r>
        <w:rPr>
          <w:color w:val="373737"/>
          <w:sz w:val="30"/>
          <w:szCs w:val="30"/>
          <w:rtl w:val="0"/>
        </w:rPr>
        <w:t>”</w:t>
      </w:r>
      <w:r>
        <w:rPr>
          <w:color w:val="373737"/>
          <w:sz w:val="30"/>
          <w:szCs w:val="3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6.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No entry will be eligible that has been made under the supervision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of an instructor, during class time or as a class assignment.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7.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No two entries shall be of the same subject.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8.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Entries in the Artist category can include any type of subject. There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are no subcategories in this division.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9.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</w:t>
      </w:r>
      <w:r>
        <w:rPr>
          <w:color w:val="373737"/>
          <w:sz w:val="30"/>
          <w:szCs w:val="30"/>
          <w:rtl w:val="0"/>
          <w:lang w:val="en-US"/>
        </w:rPr>
        <w:t xml:space="preserve"> All Artist entries must include at least one guide or reference image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</w:t>
      </w:r>
      <w:r>
        <w:rPr>
          <w:color w:val="373737"/>
          <w:sz w:val="30"/>
          <w:szCs w:val="30"/>
          <w:rtl w:val="0"/>
          <w:lang w:val="en-US"/>
        </w:rPr>
        <w:t xml:space="preserve"> to show the work performed on the resulting entry. The guide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>images must be included on the submitted digital canvas.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58"/>
          <w:szCs w:val="5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58"/>
          <w:szCs w:val="5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58"/>
          <w:szCs w:val="58"/>
          <w:rtl w:val="0"/>
        </w:rPr>
      </w:pPr>
      <w:r>
        <w:rPr>
          <w:color w:val="373737"/>
          <w:sz w:val="58"/>
          <w:szCs w:val="58"/>
          <w:rtl w:val="0"/>
          <w:lang w:val="en-US"/>
        </w:rPr>
        <w:t>AWARDS FOR EXHIBITING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1</w:t>
      </w:r>
      <w:r>
        <w:rPr>
          <w:color w:val="373737"/>
          <w:sz w:val="30"/>
          <w:szCs w:val="30"/>
          <w:rtl w:val="0"/>
        </w:rPr>
        <w:t>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The best accepted entry in each the General and Masters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category within the Photographic Open division will be awarded a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First Place</w:t>
      </w:r>
      <w:r>
        <w:rPr>
          <w:color w:val="373737"/>
          <w:sz w:val="30"/>
          <w:szCs w:val="30"/>
          <w:rtl w:val="0"/>
          <w:lang w:val="en-US"/>
        </w:rPr>
        <w:t xml:space="preserve"> Trophy</w:t>
      </w:r>
      <w:r>
        <w:rPr>
          <w:color w:val="373737"/>
          <w:sz w:val="30"/>
          <w:szCs w:val="30"/>
          <w:rtl w:val="0"/>
        </w:rPr>
        <w:t>.</w:t>
      </w:r>
      <w:r>
        <w:rPr>
          <w:color w:val="373737"/>
          <w:sz w:val="30"/>
          <w:szCs w:val="30"/>
          <w:rtl w:val="0"/>
        </w:rPr>
        <w:t xml:space="preserve">  </w:t>
      </w:r>
      <w:r>
        <w:rPr>
          <w:color w:val="373737"/>
          <w:sz w:val="30"/>
          <w:szCs w:val="30"/>
          <w:rtl w:val="0"/>
          <w:lang w:val="en-US"/>
        </w:rPr>
        <w:t xml:space="preserve">The best accepted entry in the Artist division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will be awarded a First Place </w:t>
      </w:r>
      <w:r>
        <w:rPr>
          <w:color w:val="373737"/>
          <w:sz w:val="30"/>
          <w:szCs w:val="30"/>
          <w:rtl w:val="0"/>
          <w:lang w:val="en-US"/>
        </w:rPr>
        <w:t>Trophy</w:t>
      </w:r>
      <w:r>
        <w:rPr>
          <w:color w:val="373737"/>
          <w:sz w:val="30"/>
          <w:szCs w:val="30"/>
          <w:rtl w:val="0"/>
        </w:rPr>
        <w:t>.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 Awards will be given to the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best entries of the various categories and divisions by the majority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</w:t>
      </w:r>
      <w:r>
        <w:rPr>
          <w:color w:val="373737"/>
          <w:sz w:val="30"/>
          <w:szCs w:val="30"/>
          <w:rtl w:val="0"/>
          <w:lang w:val="en-US"/>
        </w:rPr>
        <w:t xml:space="preserve"> vote of the judges in closed session.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2</w:t>
      </w:r>
      <w:r>
        <w:rPr>
          <w:color w:val="373737"/>
          <w:sz w:val="30"/>
          <w:szCs w:val="30"/>
          <w:rtl w:val="0"/>
        </w:rPr>
        <w:t>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</w:t>
      </w:r>
      <w:r>
        <w:rPr>
          <w:rStyle w:val="None"/>
          <w:rFonts w:ascii="Times New Roman" w:hAnsi="Times New Roman"/>
          <w:color w:val="373737"/>
          <w:sz w:val="18"/>
          <w:szCs w:val="18"/>
          <w:rtl w:val="0"/>
          <w:lang w:val="en-US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Second and Third Place ribbons will be given in both General and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Master</w:t>
      </w:r>
      <w:r>
        <w:rPr>
          <w:color w:val="373737"/>
          <w:sz w:val="30"/>
          <w:szCs w:val="30"/>
          <w:rtl w:val="0"/>
          <w:lang w:val="en-US"/>
        </w:rPr>
        <w:t>’</w:t>
      </w:r>
      <w:r>
        <w:rPr>
          <w:color w:val="373737"/>
          <w:sz w:val="30"/>
          <w:szCs w:val="30"/>
          <w:rtl w:val="0"/>
          <w:lang w:val="en-US"/>
        </w:rPr>
        <w:t>s Divisions for each category.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373737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3</w:t>
      </w:r>
      <w:r>
        <w:rPr>
          <w:color w:val="373737"/>
          <w:sz w:val="30"/>
          <w:szCs w:val="30"/>
          <w:rtl w:val="0"/>
        </w:rPr>
        <w:t>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</w:t>
      </w:r>
      <w:r>
        <w:rPr>
          <w:rStyle w:val="None"/>
          <w:rFonts w:ascii="Times New Roman" w:hAnsi="Times New Roman"/>
          <w:color w:val="373737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</w:t>
      </w:r>
      <w:r>
        <w:rPr>
          <w:color w:val="373737"/>
          <w:sz w:val="30"/>
          <w:szCs w:val="30"/>
          <w:rtl w:val="0"/>
          <w:lang w:val="en-US"/>
        </w:rPr>
        <w:t>Awards</w:t>
      </w:r>
      <w:r>
        <w:rPr>
          <w:color w:val="373737"/>
          <w:sz w:val="30"/>
          <w:szCs w:val="30"/>
          <w:rtl w:val="0"/>
          <w:lang w:val="en-US"/>
        </w:rPr>
        <w:t xml:space="preserve"> will be given for the most outstanding body of work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submitted. </w:t>
      </w:r>
      <w:r>
        <w:rPr>
          <w:color w:val="373737"/>
          <w:sz w:val="30"/>
          <w:szCs w:val="30"/>
          <w:rtl w:val="0"/>
          <w:lang w:val="en-US"/>
        </w:rPr>
        <w:t>Trophies</w:t>
      </w:r>
      <w:r>
        <w:rPr>
          <w:color w:val="373737"/>
          <w:sz w:val="30"/>
          <w:szCs w:val="30"/>
          <w:rtl w:val="0"/>
          <w:lang w:val="en-US"/>
        </w:rPr>
        <w:t xml:space="preserve"> awarded for total points are determined by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adding together the top </w:t>
      </w:r>
      <w:r>
        <w:rPr>
          <w:color w:val="373737"/>
          <w:sz w:val="30"/>
          <w:szCs w:val="30"/>
          <w:rtl w:val="0"/>
          <w:lang w:val="en-US"/>
        </w:rPr>
        <w:t>4</w:t>
      </w:r>
      <w:r>
        <w:rPr>
          <w:color w:val="373737"/>
          <w:sz w:val="30"/>
          <w:szCs w:val="30"/>
          <w:rtl w:val="0"/>
          <w:lang w:val="en-US"/>
        </w:rPr>
        <w:t xml:space="preserve"> scoring images of all entries by each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 xml:space="preserve">entrant in his or her case with the highest print case total winning.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In case of a tie, the majority vote of the judges decides the winner.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a)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General Photographer of the Year for highest case total in the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General Division.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b)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Master Photographer of the Year for the highest case total in the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Master</w:t>
      </w:r>
      <w:r>
        <w:rPr>
          <w:color w:val="373737"/>
          <w:sz w:val="30"/>
          <w:szCs w:val="30"/>
          <w:rtl w:val="0"/>
          <w:lang w:val="en-US"/>
        </w:rPr>
        <w:t>’</w:t>
      </w:r>
      <w:r>
        <w:rPr>
          <w:color w:val="373737"/>
          <w:sz w:val="30"/>
          <w:szCs w:val="30"/>
          <w:rtl w:val="0"/>
          <w:lang w:val="en-US"/>
        </w:rPr>
        <w:t>s Division.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c)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</w:t>
      </w:r>
      <w:r>
        <w:rPr>
          <w:rStyle w:val="None"/>
          <w:rFonts w:ascii="Times New Roman" w:hAnsi="Times New Roman"/>
          <w:color w:val="373737"/>
          <w:sz w:val="18"/>
          <w:szCs w:val="18"/>
          <w:rtl w:val="0"/>
          <w:lang w:val="en-US"/>
        </w:rPr>
        <w:t xml:space="preserve">  </w:t>
      </w:r>
      <w:r>
        <w:rPr>
          <w:color w:val="373737"/>
          <w:sz w:val="30"/>
          <w:szCs w:val="30"/>
          <w:rtl w:val="0"/>
          <w:lang w:val="en-US"/>
        </w:rPr>
        <w:t>First Time Award for the highest case total  in the First Time Entry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in the General Division.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</w:rPr>
        <w:t>5.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 xml:space="preserve">CPP Award: </w:t>
      </w:r>
      <w:r>
        <w:rPr>
          <w:color w:val="373737"/>
          <w:sz w:val="30"/>
          <w:szCs w:val="30"/>
          <w:rtl w:val="0"/>
          <w:lang w:val="en-US"/>
        </w:rPr>
        <w:t xml:space="preserve">Certified Professional Photographer Trophy will be </w:t>
      </w:r>
      <w:r>
        <w:rPr>
          <w:color w:val="373737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 xml:space="preserve">awarded to the PPA Certified entrant with the highest scoring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it-IT"/>
        </w:rPr>
        <w:t>entry.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6</w:t>
      </w:r>
      <w:r>
        <w:rPr>
          <w:color w:val="373737"/>
          <w:sz w:val="30"/>
          <w:szCs w:val="30"/>
          <w:rtl w:val="0"/>
        </w:rPr>
        <w:t>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>People</w:t>
      </w:r>
      <w:r>
        <w:rPr>
          <w:color w:val="373737"/>
          <w:sz w:val="30"/>
          <w:szCs w:val="30"/>
          <w:rtl w:val="0"/>
        </w:rPr>
        <w:t>’</w:t>
      </w:r>
      <w:r>
        <w:rPr>
          <w:color w:val="373737"/>
          <w:sz w:val="30"/>
          <w:szCs w:val="30"/>
          <w:rtl w:val="0"/>
          <w:lang w:val="en-US"/>
        </w:rPr>
        <w:t>s</w:t>
      </w:r>
      <w:r>
        <w:rPr>
          <w:color w:val="373737"/>
          <w:sz w:val="30"/>
          <w:szCs w:val="30"/>
          <w:rtl w:val="0"/>
          <w:lang w:val="en-US"/>
        </w:rPr>
        <w:t xml:space="preserve"> Choice</w:t>
      </w:r>
      <w:r>
        <w:rPr>
          <w:color w:val="373737"/>
          <w:sz w:val="30"/>
          <w:szCs w:val="30"/>
          <w:rtl w:val="0"/>
          <w:lang w:val="en-US"/>
        </w:rPr>
        <w:t>:</w:t>
      </w:r>
      <w:r>
        <w:rPr>
          <w:color w:val="373737"/>
          <w:sz w:val="30"/>
          <w:szCs w:val="30"/>
          <w:rtl w:val="0"/>
        </w:rPr>
        <w:t xml:space="preserve"> </w:t>
      </w:r>
      <w:r>
        <w:rPr>
          <w:color w:val="373737"/>
          <w:sz w:val="30"/>
          <w:szCs w:val="30"/>
          <w:rtl w:val="0"/>
          <w:lang w:val="en-US"/>
        </w:rPr>
        <w:t>award</w:t>
      </w:r>
      <w:r>
        <w:rPr>
          <w:color w:val="373737"/>
          <w:sz w:val="30"/>
          <w:szCs w:val="30"/>
          <w:rtl w:val="0"/>
          <w:lang w:val="en-US"/>
        </w:rPr>
        <w:t xml:space="preserve"> for the print with the most votes by </w:t>
      </w:r>
      <w:r>
        <w:rPr>
          <w:color w:val="373737"/>
          <w:sz w:val="30"/>
          <w:szCs w:val="30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</w:t>
      </w:r>
      <w:r>
        <w:rPr>
          <w:color w:val="373737"/>
          <w:sz w:val="30"/>
          <w:szCs w:val="30"/>
          <w:rtl w:val="0"/>
          <w:lang w:val="en-US"/>
        </w:rPr>
        <w:t>registered convention attendees.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>7</w:t>
      </w:r>
      <w:r>
        <w:rPr>
          <w:color w:val="373737"/>
          <w:sz w:val="30"/>
          <w:szCs w:val="30"/>
          <w:rtl w:val="0"/>
        </w:rPr>
        <w:t>.</w:t>
      </w:r>
      <w:r>
        <w:rPr>
          <w:rStyle w:val="None"/>
          <w:rFonts w:ascii="Times New Roman" w:hAnsi="Times New Roman" w:hint="default"/>
          <w:color w:val="373737"/>
          <w:sz w:val="18"/>
          <w:szCs w:val="18"/>
          <w:rtl w:val="0"/>
        </w:rPr>
        <w:t>     </w:t>
      </w:r>
      <w:r>
        <w:rPr>
          <w:color w:val="373737"/>
          <w:sz w:val="30"/>
          <w:szCs w:val="30"/>
          <w:rtl w:val="0"/>
          <w:lang w:val="en-US"/>
        </w:rPr>
        <w:t xml:space="preserve"> Judges may give </w:t>
      </w:r>
      <w:r>
        <w:rPr>
          <w:color w:val="373737"/>
          <w:sz w:val="30"/>
          <w:szCs w:val="30"/>
          <w:rtl w:val="0"/>
        </w:rPr>
        <w:t>“</w:t>
      </w:r>
      <w:r>
        <w:rPr>
          <w:color w:val="373737"/>
          <w:sz w:val="30"/>
          <w:szCs w:val="30"/>
          <w:rtl w:val="0"/>
          <w:lang w:val="en-US"/>
        </w:rPr>
        <w:t>Judges</w:t>
      </w:r>
      <w:r>
        <w:rPr>
          <w:color w:val="373737"/>
          <w:sz w:val="30"/>
          <w:szCs w:val="30"/>
          <w:rtl w:val="0"/>
        </w:rPr>
        <w:t xml:space="preserve">’ </w:t>
      </w:r>
      <w:r>
        <w:rPr>
          <w:color w:val="373737"/>
          <w:sz w:val="30"/>
          <w:szCs w:val="30"/>
          <w:rtl w:val="0"/>
          <w:lang w:val="en-US"/>
        </w:rPr>
        <w:t>Choice</w:t>
      </w:r>
      <w:r>
        <w:rPr>
          <w:color w:val="373737"/>
          <w:sz w:val="30"/>
          <w:szCs w:val="30"/>
          <w:rtl w:val="0"/>
        </w:rPr>
        <w:t xml:space="preserve">” </w:t>
      </w:r>
      <w:r>
        <w:rPr>
          <w:color w:val="373737"/>
          <w:sz w:val="30"/>
          <w:szCs w:val="30"/>
          <w:rtl w:val="0"/>
          <w:lang w:val="en-US"/>
        </w:rPr>
        <w:t xml:space="preserve">ribbons for prints selected by 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  <w:r>
        <w:rPr>
          <w:color w:val="373737"/>
          <w:sz w:val="30"/>
          <w:szCs w:val="30"/>
          <w:rtl w:val="0"/>
          <w:lang w:val="en-US"/>
        </w:rPr>
        <w:t xml:space="preserve">       </w:t>
      </w:r>
      <w:r>
        <w:rPr>
          <w:color w:val="373737"/>
          <w:sz w:val="30"/>
          <w:szCs w:val="30"/>
          <w:rtl w:val="0"/>
          <w:lang w:val="en-US"/>
        </w:rPr>
        <w:t>individual judges at their discretion.</w:t>
      </w:r>
    </w:p>
    <w:p>
      <w:pPr>
        <w:pStyle w:val="Default"/>
        <w:bidi w:val="0"/>
        <w:ind w:left="0" w:right="0" w:firstLine="0"/>
        <w:jc w:val="left"/>
        <w:rPr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373737"/>
          <w:sz w:val="30"/>
          <w:szCs w:val="30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fe6c0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color w:val="ff2c21"/>
      <w:sz w:val="30"/>
      <w:szCs w:val="30"/>
    </w:rPr>
  </w:style>
  <w:style w:type="character" w:styleId="Hyperlink.2">
    <w:name w:val="Hyperlink.2"/>
    <w:basedOn w:val="None"/>
    <w:next w:val="Hyperlink.2"/>
    <w:rPr>
      <w:color w:val="fe6c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